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C427D" w14:textId="77777777" w:rsidR="006514EC" w:rsidRPr="00196DD4" w:rsidRDefault="004F0CC0">
      <w:pPr>
        <w:rPr>
          <w:rFonts w:ascii="Times New Roman" w:hAnsi="Times New Roman" w:cs="Times New Roman"/>
        </w:rPr>
      </w:pPr>
      <w:r w:rsidRPr="00196DD4">
        <w:rPr>
          <w:rFonts w:ascii="Times New Roman" w:hAnsi="Times New Roman" w:cs="Times New Roman"/>
        </w:rPr>
        <w:t xml:space="preserve">Hello! </w:t>
      </w:r>
    </w:p>
    <w:p w14:paraId="129F64B1" w14:textId="77777777" w:rsidR="004F0CC0" w:rsidRPr="00196DD4" w:rsidRDefault="004F0CC0">
      <w:pPr>
        <w:rPr>
          <w:rFonts w:ascii="Times New Roman" w:hAnsi="Times New Roman" w:cs="Times New Roman"/>
        </w:rPr>
      </w:pPr>
    </w:p>
    <w:p w14:paraId="07E6A562" w14:textId="77777777" w:rsidR="004F0CC0" w:rsidRPr="00196DD4" w:rsidRDefault="004F0CC0">
      <w:pPr>
        <w:rPr>
          <w:rFonts w:ascii="Times New Roman" w:hAnsi="Times New Roman" w:cs="Times New Roman"/>
        </w:rPr>
      </w:pPr>
      <w:r w:rsidRPr="00196DD4">
        <w:rPr>
          <w:rFonts w:ascii="Times New Roman" w:hAnsi="Times New Roman" w:cs="Times New Roman"/>
        </w:rPr>
        <w:t xml:space="preserve">Thank you for your interest in the </w:t>
      </w:r>
      <w:proofErr w:type="spellStart"/>
      <w:r w:rsidRPr="00196DD4">
        <w:rPr>
          <w:rFonts w:ascii="Times New Roman" w:hAnsi="Times New Roman" w:cs="Times New Roman"/>
          <w:b/>
        </w:rPr>
        <w:t>Ecohydrology</w:t>
      </w:r>
      <w:proofErr w:type="spellEnd"/>
      <w:r w:rsidRPr="00196DD4">
        <w:rPr>
          <w:rFonts w:ascii="Times New Roman" w:hAnsi="Times New Roman" w:cs="Times New Roman"/>
          <w:b/>
        </w:rPr>
        <w:t xml:space="preserve"> Laboratory</w:t>
      </w:r>
      <w:r w:rsidRPr="00196DD4">
        <w:rPr>
          <w:rFonts w:ascii="Times New Roman" w:hAnsi="Times New Roman" w:cs="Times New Roman"/>
        </w:rPr>
        <w:t xml:space="preserve"> in the Department of Civil and Environmental Engineering at UC Berkeley.</w:t>
      </w:r>
    </w:p>
    <w:p w14:paraId="3663543A" w14:textId="77777777" w:rsidR="004F0CC0" w:rsidRPr="00196DD4" w:rsidRDefault="004F0CC0">
      <w:pPr>
        <w:rPr>
          <w:rFonts w:ascii="Times New Roman" w:hAnsi="Times New Roman" w:cs="Times New Roman"/>
        </w:rPr>
      </w:pPr>
    </w:p>
    <w:p w14:paraId="1BA314AE" w14:textId="2D33CB6B" w:rsidR="004F0CC0" w:rsidRPr="00196DD4" w:rsidRDefault="004F0CC0">
      <w:pPr>
        <w:rPr>
          <w:rFonts w:ascii="Times New Roman" w:hAnsi="Times New Roman" w:cs="Times New Roman"/>
        </w:rPr>
      </w:pPr>
      <w:proofErr w:type="spellStart"/>
      <w:r w:rsidRPr="00196DD4">
        <w:rPr>
          <w:rFonts w:ascii="Times New Roman" w:hAnsi="Times New Roman" w:cs="Times New Roman"/>
        </w:rPr>
        <w:t>Ecohydrology</w:t>
      </w:r>
      <w:proofErr w:type="spellEnd"/>
      <w:r w:rsidRPr="00196DD4">
        <w:rPr>
          <w:rFonts w:ascii="Times New Roman" w:hAnsi="Times New Roman" w:cs="Times New Roman"/>
        </w:rPr>
        <w:t xml:space="preserve"> is a fairly new discipline that focuses on the interaction of ecosystems and the water cycle.  </w:t>
      </w:r>
      <w:proofErr w:type="spellStart"/>
      <w:r w:rsidRPr="00196DD4">
        <w:rPr>
          <w:rFonts w:ascii="Times New Roman" w:hAnsi="Times New Roman" w:cs="Times New Roman"/>
        </w:rPr>
        <w:t>Lifeforms</w:t>
      </w:r>
      <w:proofErr w:type="spellEnd"/>
      <w:r w:rsidRPr="00196DD4">
        <w:rPr>
          <w:rFonts w:ascii="Times New Roman" w:hAnsi="Times New Roman" w:cs="Times New Roman"/>
        </w:rPr>
        <w:t xml:space="preserve"> (especially plants, but also animals such as beavers – and of course people!) change the availability of water, and the availability of water </w:t>
      </w:r>
      <w:proofErr w:type="gramStart"/>
      <w:r w:rsidRPr="00196DD4">
        <w:rPr>
          <w:rFonts w:ascii="Times New Roman" w:hAnsi="Times New Roman" w:cs="Times New Roman"/>
        </w:rPr>
        <w:t>alters</w:t>
      </w:r>
      <w:proofErr w:type="gramEnd"/>
      <w:r w:rsidRPr="00196DD4">
        <w:rPr>
          <w:rFonts w:ascii="Times New Roman" w:hAnsi="Times New Roman" w:cs="Times New Roman"/>
        </w:rPr>
        <w:t xml:space="preserve"> what plants and animals can live in a given place.  </w:t>
      </w:r>
      <w:r w:rsidR="00196DD4">
        <w:rPr>
          <w:rFonts w:ascii="Times New Roman" w:hAnsi="Times New Roman" w:cs="Times New Roman"/>
        </w:rPr>
        <w:t>This means that</w:t>
      </w:r>
      <w:r w:rsidRPr="00196DD4">
        <w:rPr>
          <w:rFonts w:ascii="Times New Roman" w:hAnsi="Times New Roman" w:cs="Times New Roman"/>
        </w:rPr>
        <w:t xml:space="preserve"> </w:t>
      </w:r>
      <w:proofErr w:type="spellStart"/>
      <w:r w:rsidRPr="00196DD4">
        <w:rPr>
          <w:rFonts w:ascii="Times New Roman" w:hAnsi="Times New Roman" w:cs="Times New Roman"/>
        </w:rPr>
        <w:t>ecohydrology</w:t>
      </w:r>
      <w:proofErr w:type="spellEnd"/>
      <w:r w:rsidRPr="00196DD4">
        <w:rPr>
          <w:rFonts w:ascii="Times New Roman" w:hAnsi="Times New Roman" w:cs="Times New Roman"/>
        </w:rPr>
        <w:t xml:space="preserve"> is all about </w:t>
      </w:r>
      <w:r w:rsidRPr="00196DD4">
        <w:rPr>
          <w:rFonts w:ascii="Times New Roman" w:hAnsi="Times New Roman" w:cs="Times New Roman"/>
          <w:i/>
        </w:rPr>
        <w:t>feedbacks.</w:t>
      </w:r>
      <w:r w:rsidRPr="00196DD4">
        <w:rPr>
          <w:rFonts w:ascii="Times New Roman" w:hAnsi="Times New Roman" w:cs="Times New Roman"/>
        </w:rPr>
        <w:t xml:space="preserve"> Feedbacks generate interesting and surprising outcomes, </w:t>
      </w:r>
      <w:r w:rsidR="005128AA">
        <w:rPr>
          <w:rFonts w:ascii="Times New Roman" w:hAnsi="Times New Roman" w:cs="Times New Roman"/>
        </w:rPr>
        <w:t>so</w:t>
      </w:r>
      <w:r w:rsidRPr="00196DD4">
        <w:rPr>
          <w:rFonts w:ascii="Times New Roman" w:hAnsi="Times New Roman" w:cs="Times New Roman"/>
        </w:rPr>
        <w:t xml:space="preserve"> </w:t>
      </w:r>
      <w:proofErr w:type="spellStart"/>
      <w:r w:rsidRPr="00196DD4">
        <w:rPr>
          <w:rFonts w:ascii="Times New Roman" w:hAnsi="Times New Roman" w:cs="Times New Roman"/>
        </w:rPr>
        <w:t>ecohydrology</w:t>
      </w:r>
      <w:proofErr w:type="spellEnd"/>
      <w:r w:rsidRPr="00196DD4">
        <w:rPr>
          <w:rFonts w:ascii="Times New Roman" w:hAnsi="Times New Roman" w:cs="Times New Roman"/>
        </w:rPr>
        <w:t xml:space="preserve"> is not only important to society, but also intriguing and fun.   Our group </w:t>
      </w:r>
      <w:r w:rsidR="005128AA">
        <w:rPr>
          <w:rFonts w:ascii="Times New Roman" w:hAnsi="Times New Roman" w:cs="Times New Roman"/>
        </w:rPr>
        <w:t>explores ecohydrology</w:t>
      </w:r>
      <w:bookmarkStart w:id="0" w:name="_GoBack"/>
      <w:bookmarkEnd w:id="0"/>
      <w:r w:rsidRPr="00196DD4">
        <w:rPr>
          <w:rFonts w:ascii="Times New Roman" w:hAnsi="Times New Roman" w:cs="Times New Roman"/>
        </w:rPr>
        <w:t xml:space="preserve"> on scales ranging f</w:t>
      </w:r>
      <w:r w:rsidR="00196DD4">
        <w:rPr>
          <w:rFonts w:ascii="Times New Roman" w:hAnsi="Times New Roman" w:cs="Times New Roman"/>
        </w:rPr>
        <w:t xml:space="preserve">rom individual leaves, to whole </w:t>
      </w:r>
      <w:r w:rsidRPr="00196DD4">
        <w:rPr>
          <w:rFonts w:ascii="Times New Roman" w:hAnsi="Times New Roman" w:cs="Times New Roman"/>
        </w:rPr>
        <w:t xml:space="preserve">plants, ecosystems, landscapes and river basins.  </w:t>
      </w:r>
    </w:p>
    <w:p w14:paraId="5A5D285B" w14:textId="77777777" w:rsidR="004F0CC0" w:rsidRPr="00196DD4" w:rsidRDefault="004F0CC0">
      <w:pPr>
        <w:rPr>
          <w:rFonts w:ascii="Times New Roman" w:hAnsi="Times New Roman" w:cs="Times New Roman"/>
        </w:rPr>
      </w:pPr>
    </w:p>
    <w:p w14:paraId="42E22065" w14:textId="2E192C83" w:rsidR="004F0CC0" w:rsidRPr="00196DD4" w:rsidRDefault="004F0CC0">
      <w:pPr>
        <w:rPr>
          <w:rFonts w:ascii="Times New Roman" w:hAnsi="Times New Roman" w:cs="Times New Roman"/>
        </w:rPr>
      </w:pPr>
      <w:r w:rsidRPr="00196DD4">
        <w:rPr>
          <w:rFonts w:ascii="Times New Roman" w:hAnsi="Times New Roman" w:cs="Times New Roman"/>
        </w:rPr>
        <w:t xml:space="preserve">We use a range of methods, roughly </w:t>
      </w:r>
      <w:r w:rsidR="00196DD4">
        <w:rPr>
          <w:rFonts w:ascii="Times New Roman" w:hAnsi="Times New Roman" w:cs="Times New Roman"/>
        </w:rPr>
        <w:t>split between theoretical work/modeling; field observations/</w:t>
      </w:r>
      <w:r w:rsidRPr="00196DD4">
        <w:rPr>
          <w:rFonts w:ascii="Times New Roman" w:hAnsi="Times New Roman" w:cs="Times New Roman"/>
        </w:rPr>
        <w:t>measurements</w:t>
      </w:r>
      <w:proofErr w:type="gramStart"/>
      <w:r w:rsidRPr="00196DD4">
        <w:rPr>
          <w:rFonts w:ascii="Times New Roman" w:hAnsi="Times New Roman" w:cs="Times New Roman"/>
        </w:rPr>
        <w:t>;</w:t>
      </w:r>
      <w:proofErr w:type="gramEnd"/>
      <w:r w:rsidRPr="00196DD4">
        <w:rPr>
          <w:rFonts w:ascii="Times New Roman" w:hAnsi="Times New Roman" w:cs="Times New Roman"/>
        </w:rPr>
        <w:t xml:space="preserve"> and remote sensing.  We do some laboratory work, but it tends to </w:t>
      </w:r>
      <w:r w:rsidR="00196DD4" w:rsidRPr="00196DD4">
        <w:rPr>
          <w:rFonts w:ascii="Times New Roman" w:hAnsi="Times New Roman" w:cs="Times New Roman"/>
        </w:rPr>
        <w:t>supplement</w:t>
      </w:r>
      <w:r w:rsidRPr="00196DD4">
        <w:rPr>
          <w:rFonts w:ascii="Times New Roman" w:hAnsi="Times New Roman" w:cs="Times New Roman"/>
        </w:rPr>
        <w:t xml:space="preserve"> these other approaches.  Many of our research students use a combination of </w:t>
      </w:r>
      <w:r w:rsidR="00196DD4">
        <w:rPr>
          <w:rFonts w:ascii="Times New Roman" w:hAnsi="Times New Roman" w:cs="Times New Roman"/>
        </w:rPr>
        <w:t>approaches</w:t>
      </w:r>
      <w:r w:rsidRPr="00196DD4">
        <w:rPr>
          <w:rFonts w:ascii="Times New Roman" w:hAnsi="Times New Roman" w:cs="Times New Roman"/>
        </w:rPr>
        <w:t>.   Many of our study systems are located in California, but we also have projects motivated by water and life questions emerging in Brazil, India, Ethiopia and Nepal.</w:t>
      </w:r>
    </w:p>
    <w:p w14:paraId="7801ADC3" w14:textId="77777777" w:rsidR="004F0CC0" w:rsidRDefault="004F0CC0">
      <w:pPr>
        <w:rPr>
          <w:rFonts w:ascii="Times New Roman" w:hAnsi="Times New Roman" w:cs="Times New Roman"/>
        </w:rPr>
      </w:pPr>
    </w:p>
    <w:p w14:paraId="16CD67D9" w14:textId="162F7EFC" w:rsidR="00196DD4" w:rsidRDefault="00196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contacting me about opportunities in my group, </w:t>
      </w:r>
      <w:r w:rsidRPr="005128AA">
        <w:rPr>
          <w:rFonts w:ascii="Times New Roman" w:hAnsi="Times New Roman" w:cs="Times New Roman"/>
          <w:b/>
        </w:rPr>
        <w:t>please review the information below</w:t>
      </w:r>
      <w:r>
        <w:rPr>
          <w:rFonts w:ascii="Times New Roman" w:hAnsi="Times New Roman" w:cs="Times New Roman"/>
        </w:rPr>
        <w:t>.</w:t>
      </w:r>
    </w:p>
    <w:p w14:paraId="6115A388" w14:textId="77777777" w:rsidR="00196DD4" w:rsidRPr="00196DD4" w:rsidRDefault="00196DD4">
      <w:pPr>
        <w:rPr>
          <w:rFonts w:ascii="Times New Roman" w:hAnsi="Times New Roman" w:cs="Times New Roman"/>
        </w:rPr>
      </w:pPr>
    </w:p>
    <w:p w14:paraId="73740155" w14:textId="4447360C" w:rsidR="004F0CC0" w:rsidRPr="00196DD4" w:rsidRDefault="004F0CC0">
      <w:pPr>
        <w:rPr>
          <w:rFonts w:ascii="Times New Roman" w:hAnsi="Times New Roman" w:cs="Times New Roman"/>
        </w:rPr>
      </w:pPr>
      <w:r w:rsidRPr="00196DD4">
        <w:rPr>
          <w:rFonts w:ascii="Times New Roman" w:hAnsi="Times New Roman" w:cs="Times New Roman"/>
        </w:rPr>
        <w:t xml:space="preserve">If you are interested in joining our Department for a </w:t>
      </w:r>
      <w:r w:rsidRPr="00196DD4">
        <w:rPr>
          <w:rFonts w:ascii="Times New Roman" w:hAnsi="Times New Roman" w:cs="Times New Roman"/>
          <w:b/>
        </w:rPr>
        <w:t>Masters</w:t>
      </w:r>
      <w:r w:rsidRPr="00196DD4">
        <w:rPr>
          <w:rFonts w:ascii="Times New Roman" w:hAnsi="Times New Roman" w:cs="Times New Roman"/>
        </w:rPr>
        <w:t xml:space="preserve">, review the detailed information about </w:t>
      </w:r>
      <w:proofErr w:type="gramStart"/>
      <w:r w:rsidRPr="00196DD4">
        <w:rPr>
          <w:rFonts w:ascii="Times New Roman" w:hAnsi="Times New Roman" w:cs="Times New Roman"/>
        </w:rPr>
        <w:t>an</w:t>
      </w:r>
      <w:proofErr w:type="gramEnd"/>
      <w:r w:rsidRPr="00196DD4">
        <w:rPr>
          <w:rFonts w:ascii="Times New Roman" w:hAnsi="Times New Roman" w:cs="Times New Roman"/>
        </w:rPr>
        <w:t xml:space="preserve"> MSc. in Environmental Engineering </w:t>
      </w:r>
      <w:hyperlink r:id="rId6" w:history="1">
        <w:r w:rsidRPr="00196DD4">
          <w:rPr>
            <w:rStyle w:val="Hyperlink"/>
            <w:rFonts w:ascii="Times New Roman" w:hAnsi="Times New Roman" w:cs="Times New Roman"/>
          </w:rPr>
          <w:t>here</w:t>
        </w:r>
      </w:hyperlink>
      <w:r w:rsidRPr="00196DD4">
        <w:rPr>
          <w:rFonts w:ascii="Times New Roman" w:hAnsi="Times New Roman" w:cs="Times New Roman"/>
        </w:rPr>
        <w:t xml:space="preserve">.  Our Masters program is </w:t>
      </w:r>
      <w:r w:rsidRPr="00196DD4">
        <w:rPr>
          <w:rFonts w:ascii="Times New Roman" w:hAnsi="Times New Roman" w:cs="Times New Roman"/>
          <w:i/>
        </w:rPr>
        <w:t>almost always</w:t>
      </w:r>
      <w:r w:rsidR="00196DD4" w:rsidRPr="00196DD4">
        <w:rPr>
          <w:rFonts w:ascii="Times New Roman" w:hAnsi="Times New Roman" w:cs="Times New Roman"/>
        </w:rPr>
        <w:t xml:space="preserve"> conducted as a 1-</w:t>
      </w:r>
      <w:r w:rsidRPr="00196DD4">
        <w:rPr>
          <w:rFonts w:ascii="Times New Roman" w:hAnsi="Times New Roman" w:cs="Times New Roman"/>
        </w:rPr>
        <w:t xml:space="preserve">year Masters by coursework.  </w:t>
      </w:r>
      <w:r w:rsidR="005128AA">
        <w:rPr>
          <w:rFonts w:ascii="Times New Roman" w:hAnsi="Times New Roman" w:cs="Times New Roman"/>
        </w:rPr>
        <w:t>Research experience in this program</w:t>
      </w:r>
      <w:r w:rsidR="00D809C8" w:rsidRPr="00196DD4">
        <w:rPr>
          <w:rFonts w:ascii="Times New Roman" w:hAnsi="Times New Roman" w:cs="Times New Roman"/>
        </w:rPr>
        <w:t xml:space="preserve"> </w:t>
      </w:r>
      <w:r w:rsidR="005128AA">
        <w:rPr>
          <w:rFonts w:ascii="Times New Roman" w:hAnsi="Times New Roman" w:cs="Times New Roman"/>
        </w:rPr>
        <w:t>can</w:t>
      </w:r>
      <w:r w:rsidR="00D809C8" w:rsidRPr="00196DD4">
        <w:rPr>
          <w:rFonts w:ascii="Times New Roman" w:hAnsi="Times New Roman" w:cs="Times New Roman"/>
        </w:rPr>
        <w:t xml:space="preserve"> replac</w:t>
      </w:r>
      <w:r w:rsidR="00196DD4" w:rsidRPr="00196DD4">
        <w:rPr>
          <w:rFonts w:ascii="Times New Roman" w:hAnsi="Times New Roman" w:cs="Times New Roman"/>
        </w:rPr>
        <w:t>e</w:t>
      </w:r>
      <w:r w:rsidR="005128AA">
        <w:rPr>
          <w:rFonts w:ascii="Times New Roman" w:hAnsi="Times New Roman" w:cs="Times New Roman"/>
        </w:rPr>
        <w:t xml:space="preserve"> one</w:t>
      </w:r>
      <w:r w:rsidR="00D809C8" w:rsidRPr="00196DD4">
        <w:rPr>
          <w:rFonts w:ascii="Times New Roman" w:hAnsi="Times New Roman" w:cs="Times New Roman"/>
        </w:rPr>
        <w:t xml:space="preserve"> class</w:t>
      </w:r>
      <w:r w:rsidR="005128AA">
        <w:rPr>
          <w:rFonts w:ascii="Times New Roman" w:hAnsi="Times New Roman" w:cs="Times New Roman"/>
        </w:rPr>
        <w:t>.</w:t>
      </w:r>
      <w:r w:rsidR="00D809C8" w:rsidRPr="00196DD4">
        <w:rPr>
          <w:rFonts w:ascii="Times New Roman" w:hAnsi="Times New Roman" w:cs="Times New Roman"/>
        </w:rPr>
        <w:t xml:space="preserve"> </w:t>
      </w:r>
      <w:r w:rsidR="005128AA">
        <w:rPr>
          <w:rFonts w:ascii="Times New Roman" w:hAnsi="Times New Roman" w:cs="Times New Roman"/>
        </w:rPr>
        <w:t>It is not full-scale Masters project/</w:t>
      </w:r>
      <w:r w:rsidR="00D809C8" w:rsidRPr="00196DD4">
        <w:rPr>
          <w:rFonts w:ascii="Times New Roman" w:hAnsi="Times New Roman" w:cs="Times New Roman"/>
        </w:rPr>
        <w:t xml:space="preserve">thesis.  </w:t>
      </w:r>
      <w:r w:rsidR="00196DD4" w:rsidRPr="005128AA">
        <w:rPr>
          <w:rFonts w:ascii="Times New Roman" w:hAnsi="Times New Roman" w:cs="Times New Roman"/>
          <w:b/>
        </w:rPr>
        <w:t>You do not need to be accepted into a lab to undertake a Masters</w:t>
      </w:r>
      <w:r w:rsidR="005128AA">
        <w:rPr>
          <w:rFonts w:ascii="Times New Roman" w:hAnsi="Times New Roman" w:cs="Times New Roman"/>
          <w:b/>
        </w:rPr>
        <w:t xml:space="preserve"> in our Department.  </w:t>
      </w:r>
      <w:r w:rsidR="005128AA">
        <w:rPr>
          <w:rFonts w:ascii="Times New Roman" w:hAnsi="Times New Roman" w:cs="Times New Roman"/>
        </w:rPr>
        <w:t>R</w:t>
      </w:r>
      <w:r w:rsidR="00196DD4">
        <w:rPr>
          <w:rFonts w:ascii="Times New Roman" w:hAnsi="Times New Roman" w:cs="Times New Roman"/>
        </w:rPr>
        <w:t xml:space="preserve">esearch work in my group </w:t>
      </w:r>
      <w:r w:rsidR="005128AA">
        <w:rPr>
          <w:rFonts w:ascii="Times New Roman" w:hAnsi="Times New Roman" w:cs="Times New Roman"/>
        </w:rPr>
        <w:t>usually won’t be used to</w:t>
      </w:r>
      <w:r w:rsidR="00196DD4">
        <w:rPr>
          <w:rFonts w:ascii="Times New Roman" w:hAnsi="Times New Roman" w:cs="Times New Roman"/>
        </w:rPr>
        <w:t xml:space="preserve"> fund </w:t>
      </w:r>
      <w:r w:rsidR="005128AA">
        <w:rPr>
          <w:rFonts w:ascii="Times New Roman" w:hAnsi="Times New Roman" w:cs="Times New Roman"/>
        </w:rPr>
        <w:t>a</w:t>
      </w:r>
      <w:r w:rsidR="00196DD4">
        <w:rPr>
          <w:rFonts w:ascii="Times New Roman" w:hAnsi="Times New Roman" w:cs="Times New Roman"/>
        </w:rPr>
        <w:t xml:space="preserve"> </w:t>
      </w:r>
      <w:r w:rsidR="005128AA">
        <w:rPr>
          <w:rFonts w:ascii="Times New Roman" w:hAnsi="Times New Roman" w:cs="Times New Roman"/>
        </w:rPr>
        <w:t>M</w:t>
      </w:r>
      <w:r w:rsidR="00196DD4">
        <w:rPr>
          <w:rFonts w:ascii="Times New Roman" w:hAnsi="Times New Roman" w:cs="Times New Roman"/>
        </w:rPr>
        <w:t>asters program.</w:t>
      </w:r>
    </w:p>
    <w:p w14:paraId="4463FE82" w14:textId="77777777" w:rsidR="00D809C8" w:rsidRPr="00196DD4" w:rsidRDefault="00D809C8">
      <w:pPr>
        <w:rPr>
          <w:rFonts w:ascii="Times New Roman" w:hAnsi="Times New Roman" w:cs="Times New Roman"/>
        </w:rPr>
      </w:pPr>
    </w:p>
    <w:p w14:paraId="4B2798F8" w14:textId="78830E5B" w:rsidR="00D809C8" w:rsidRPr="00196DD4" w:rsidRDefault="00D809C8">
      <w:pPr>
        <w:rPr>
          <w:rFonts w:ascii="Times New Roman" w:hAnsi="Times New Roman" w:cs="Times New Roman"/>
        </w:rPr>
      </w:pPr>
      <w:r w:rsidRPr="00196DD4">
        <w:rPr>
          <w:rFonts w:ascii="Times New Roman" w:hAnsi="Times New Roman" w:cs="Times New Roman"/>
        </w:rPr>
        <w:t xml:space="preserve">If you are interested in joining our lab for a </w:t>
      </w:r>
      <w:r w:rsidRPr="00196DD4">
        <w:rPr>
          <w:rFonts w:ascii="Times New Roman" w:hAnsi="Times New Roman" w:cs="Times New Roman"/>
          <w:b/>
        </w:rPr>
        <w:t>PhD</w:t>
      </w:r>
      <w:r w:rsidRPr="00196DD4">
        <w:rPr>
          <w:rFonts w:ascii="Times New Roman" w:hAnsi="Times New Roman" w:cs="Times New Roman"/>
        </w:rPr>
        <w:t xml:space="preserve">, you need to hold a Masters degree in Environmental Engineering or equivalent.  You </w:t>
      </w:r>
      <w:r w:rsidR="005128AA">
        <w:rPr>
          <w:rFonts w:ascii="Times New Roman" w:hAnsi="Times New Roman" w:cs="Times New Roman"/>
        </w:rPr>
        <w:t xml:space="preserve">also </w:t>
      </w:r>
      <w:r w:rsidRPr="00196DD4">
        <w:rPr>
          <w:rFonts w:ascii="Times New Roman" w:hAnsi="Times New Roman" w:cs="Times New Roman"/>
        </w:rPr>
        <w:t xml:space="preserve">need to identify a funding pathway </w:t>
      </w:r>
      <w:r w:rsidR="005128AA">
        <w:rPr>
          <w:rFonts w:ascii="Times New Roman" w:hAnsi="Times New Roman" w:cs="Times New Roman"/>
        </w:rPr>
        <w:t>– e.g.</w:t>
      </w:r>
      <w:r w:rsidRPr="00196DD4">
        <w:rPr>
          <w:rFonts w:ascii="Times New Roman" w:hAnsi="Times New Roman" w:cs="Times New Roman"/>
        </w:rPr>
        <w:t xml:space="preserve"> working with me on an external grant, </w:t>
      </w:r>
      <w:r w:rsidR="00196DD4" w:rsidRPr="00196DD4">
        <w:rPr>
          <w:rFonts w:ascii="Times New Roman" w:hAnsi="Times New Roman" w:cs="Times New Roman"/>
        </w:rPr>
        <w:t>obtaining</w:t>
      </w:r>
      <w:r w:rsidRPr="00196DD4">
        <w:rPr>
          <w:rFonts w:ascii="Times New Roman" w:hAnsi="Times New Roman" w:cs="Times New Roman"/>
        </w:rPr>
        <w:t xml:space="preserve"> a fellowship, some teaching.  </w:t>
      </w:r>
      <w:r w:rsidR="00196DD4" w:rsidRPr="00196DD4">
        <w:rPr>
          <w:rFonts w:ascii="Times New Roman" w:hAnsi="Times New Roman" w:cs="Times New Roman"/>
        </w:rPr>
        <w:t>S</w:t>
      </w:r>
      <w:r w:rsidRPr="00196DD4">
        <w:rPr>
          <w:rFonts w:ascii="Times New Roman" w:hAnsi="Times New Roman" w:cs="Times New Roman"/>
        </w:rPr>
        <w:t xml:space="preserve">tudents </w:t>
      </w:r>
      <w:r w:rsidR="005128AA">
        <w:rPr>
          <w:rFonts w:ascii="Times New Roman" w:hAnsi="Times New Roman" w:cs="Times New Roman"/>
        </w:rPr>
        <w:t>can’t</w:t>
      </w:r>
      <w:r w:rsidR="00196DD4" w:rsidRPr="00196DD4">
        <w:rPr>
          <w:rFonts w:ascii="Times New Roman" w:hAnsi="Times New Roman" w:cs="Times New Roman"/>
        </w:rPr>
        <w:t xml:space="preserve"> </w:t>
      </w:r>
      <w:r w:rsidR="005128AA">
        <w:rPr>
          <w:rFonts w:ascii="Times New Roman" w:hAnsi="Times New Roman" w:cs="Times New Roman"/>
        </w:rPr>
        <w:t>support</w:t>
      </w:r>
      <w:r w:rsidR="00196DD4" w:rsidRPr="00196DD4">
        <w:rPr>
          <w:rFonts w:ascii="Times New Roman" w:hAnsi="Times New Roman" w:cs="Times New Roman"/>
        </w:rPr>
        <w:t xml:space="preserve"> 100% of their PhD</w:t>
      </w:r>
      <w:r w:rsidR="005128AA">
        <w:rPr>
          <w:rFonts w:ascii="Times New Roman" w:hAnsi="Times New Roman" w:cs="Times New Roman"/>
        </w:rPr>
        <w:t xml:space="preserve"> with teaching</w:t>
      </w:r>
      <w:r w:rsidR="00196DD4" w:rsidRPr="00196DD4">
        <w:rPr>
          <w:rFonts w:ascii="Times New Roman" w:hAnsi="Times New Roman" w:cs="Times New Roman"/>
        </w:rPr>
        <w:t xml:space="preserve">.  </w:t>
      </w:r>
      <w:r w:rsidR="005128AA">
        <w:rPr>
          <w:rFonts w:ascii="Times New Roman" w:hAnsi="Times New Roman" w:cs="Times New Roman"/>
        </w:rPr>
        <w:t>A</w:t>
      </w:r>
      <w:r w:rsidR="00196DD4" w:rsidRPr="00196DD4">
        <w:rPr>
          <w:rFonts w:ascii="Times New Roman" w:hAnsi="Times New Roman" w:cs="Times New Roman"/>
        </w:rPr>
        <w:t xml:space="preserve"> productive approach is </w:t>
      </w:r>
      <w:r w:rsidR="005128AA">
        <w:rPr>
          <w:rFonts w:ascii="Times New Roman" w:hAnsi="Times New Roman" w:cs="Times New Roman"/>
        </w:rPr>
        <w:t xml:space="preserve">to </w:t>
      </w:r>
      <w:r w:rsidR="00196DD4" w:rsidRPr="00196DD4">
        <w:rPr>
          <w:rFonts w:ascii="Times New Roman" w:hAnsi="Times New Roman" w:cs="Times New Roman"/>
        </w:rPr>
        <w:t>discuss potential</w:t>
      </w:r>
      <w:r w:rsidRPr="00196DD4">
        <w:rPr>
          <w:rFonts w:ascii="Times New Roman" w:hAnsi="Times New Roman" w:cs="Times New Roman"/>
        </w:rPr>
        <w:t xml:space="preserve"> fellowship application</w:t>
      </w:r>
      <w:r w:rsidR="00196DD4" w:rsidRPr="00196DD4">
        <w:rPr>
          <w:rFonts w:ascii="Times New Roman" w:hAnsi="Times New Roman" w:cs="Times New Roman"/>
        </w:rPr>
        <w:t>s</w:t>
      </w:r>
      <w:r w:rsidRPr="00196DD4">
        <w:rPr>
          <w:rFonts w:ascii="Times New Roman" w:hAnsi="Times New Roman" w:cs="Times New Roman"/>
        </w:rPr>
        <w:t xml:space="preserve"> to </w:t>
      </w:r>
      <w:hyperlink r:id="rId7" w:history="1">
        <w:r w:rsidRPr="00196DD4">
          <w:rPr>
            <w:rStyle w:val="Hyperlink"/>
            <w:rFonts w:ascii="Times New Roman" w:hAnsi="Times New Roman" w:cs="Times New Roman"/>
          </w:rPr>
          <w:t>NSF</w:t>
        </w:r>
      </w:hyperlink>
      <w:r w:rsidRPr="00196DD4">
        <w:rPr>
          <w:rFonts w:ascii="Times New Roman" w:hAnsi="Times New Roman" w:cs="Times New Roman"/>
        </w:rPr>
        <w:t xml:space="preserve">, </w:t>
      </w:r>
      <w:hyperlink r:id="rId8" w:history="1">
        <w:r w:rsidRPr="00196DD4">
          <w:rPr>
            <w:rStyle w:val="Hyperlink"/>
            <w:rFonts w:ascii="Times New Roman" w:hAnsi="Times New Roman" w:cs="Times New Roman"/>
          </w:rPr>
          <w:t>NASA</w:t>
        </w:r>
      </w:hyperlink>
      <w:r w:rsidRPr="00196DD4">
        <w:rPr>
          <w:rFonts w:ascii="Times New Roman" w:hAnsi="Times New Roman" w:cs="Times New Roman"/>
        </w:rPr>
        <w:t xml:space="preserve">, </w:t>
      </w:r>
      <w:hyperlink r:id="rId9" w:history="1">
        <w:proofErr w:type="spellStart"/>
        <w:r w:rsidRPr="00196DD4">
          <w:rPr>
            <w:rStyle w:val="Hyperlink"/>
            <w:rFonts w:ascii="Times New Roman" w:hAnsi="Times New Roman" w:cs="Times New Roman"/>
          </w:rPr>
          <w:t>DoD</w:t>
        </w:r>
        <w:proofErr w:type="spellEnd"/>
      </w:hyperlink>
      <w:r w:rsidRPr="00196DD4">
        <w:rPr>
          <w:rFonts w:ascii="Times New Roman" w:hAnsi="Times New Roman" w:cs="Times New Roman"/>
        </w:rPr>
        <w:t xml:space="preserve"> or elsewhere</w:t>
      </w:r>
      <w:r w:rsidR="005128AA">
        <w:rPr>
          <w:rFonts w:ascii="Times New Roman" w:hAnsi="Times New Roman" w:cs="Times New Roman"/>
        </w:rPr>
        <w:t xml:space="preserve"> with me</w:t>
      </w:r>
      <w:r w:rsidRPr="00196DD4">
        <w:rPr>
          <w:rFonts w:ascii="Times New Roman" w:hAnsi="Times New Roman" w:cs="Times New Roman"/>
        </w:rPr>
        <w:t xml:space="preserve">.  If you’re an international student, consider applying for a </w:t>
      </w:r>
      <w:hyperlink r:id="rId10" w:history="1">
        <w:r w:rsidRPr="00196DD4">
          <w:rPr>
            <w:rStyle w:val="Hyperlink"/>
            <w:rFonts w:ascii="Times New Roman" w:hAnsi="Times New Roman" w:cs="Times New Roman"/>
          </w:rPr>
          <w:t>Fulbright</w:t>
        </w:r>
      </w:hyperlink>
      <w:r w:rsidRPr="00196DD4">
        <w:rPr>
          <w:rFonts w:ascii="Times New Roman" w:hAnsi="Times New Roman" w:cs="Times New Roman"/>
        </w:rPr>
        <w:t>, or scholarships specific to your country (</w:t>
      </w:r>
      <w:r w:rsidR="005128AA">
        <w:rPr>
          <w:rFonts w:ascii="Times New Roman" w:hAnsi="Times New Roman" w:cs="Times New Roman"/>
        </w:rPr>
        <w:t>Aussies</w:t>
      </w:r>
      <w:r w:rsidRPr="00196DD4">
        <w:rPr>
          <w:rFonts w:ascii="Times New Roman" w:hAnsi="Times New Roman" w:cs="Times New Roman"/>
        </w:rPr>
        <w:t xml:space="preserve"> – consider a </w:t>
      </w:r>
      <w:hyperlink r:id="rId11" w:history="1">
        <w:proofErr w:type="spellStart"/>
        <w:r w:rsidRPr="00196DD4">
          <w:rPr>
            <w:rStyle w:val="Hyperlink"/>
            <w:rFonts w:ascii="Times New Roman" w:hAnsi="Times New Roman" w:cs="Times New Roman"/>
          </w:rPr>
          <w:t>Monash</w:t>
        </w:r>
        <w:proofErr w:type="spellEnd"/>
      </w:hyperlink>
      <w:r w:rsidRPr="00196DD4">
        <w:rPr>
          <w:rFonts w:ascii="Times New Roman" w:hAnsi="Times New Roman" w:cs="Times New Roman"/>
        </w:rPr>
        <w:t xml:space="preserve"> – this was how I </w:t>
      </w:r>
      <w:r w:rsidR="00196DD4">
        <w:rPr>
          <w:rFonts w:ascii="Times New Roman" w:hAnsi="Times New Roman" w:cs="Times New Roman"/>
        </w:rPr>
        <w:t>supported</w:t>
      </w:r>
      <w:r w:rsidRPr="00196DD4">
        <w:rPr>
          <w:rFonts w:ascii="Times New Roman" w:hAnsi="Times New Roman" w:cs="Times New Roman"/>
        </w:rPr>
        <w:t xml:space="preserve"> my PhD</w:t>
      </w:r>
      <w:r w:rsidR="00196DD4">
        <w:rPr>
          <w:rFonts w:ascii="Times New Roman" w:hAnsi="Times New Roman" w:cs="Times New Roman"/>
        </w:rPr>
        <w:t xml:space="preserve"> work,</w:t>
      </w:r>
      <w:r w:rsidRPr="00196DD4">
        <w:rPr>
          <w:rFonts w:ascii="Times New Roman" w:hAnsi="Times New Roman" w:cs="Times New Roman"/>
        </w:rPr>
        <w:t xml:space="preserve"> and it’s a fantastic program).  </w:t>
      </w:r>
    </w:p>
    <w:p w14:paraId="49243078" w14:textId="77777777" w:rsidR="004F0CC0" w:rsidRPr="00196DD4" w:rsidRDefault="004F0CC0">
      <w:pPr>
        <w:rPr>
          <w:rFonts w:ascii="Times New Roman" w:hAnsi="Times New Roman" w:cs="Times New Roman"/>
        </w:rPr>
      </w:pPr>
    </w:p>
    <w:p w14:paraId="3E989E09" w14:textId="3B96810D" w:rsidR="00196DD4" w:rsidRDefault="00196DD4">
      <w:pPr>
        <w:rPr>
          <w:rFonts w:ascii="Times New Roman" w:hAnsi="Times New Roman" w:cs="Times New Roman"/>
        </w:rPr>
      </w:pPr>
      <w:r w:rsidRPr="00196DD4">
        <w:rPr>
          <w:rFonts w:ascii="Times New Roman" w:hAnsi="Times New Roman" w:cs="Times New Roman"/>
        </w:rPr>
        <w:t xml:space="preserve">If you are interested in joining our lab as a </w:t>
      </w:r>
      <w:r w:rsidRPr="00196DD4">
        <w:rPr>
          <w:rFonts w:ascii="Times New Roman" w:hAnsi="Times New Roman" w:cs="Times New Roman"/>
          <w:b/>
        </w:rPr>
        <w:t>postdoctoral scholar</w:t>
      </w:r>
      <w:r w:rsidRPr="00196DD4">
        <w:rPr>
          <w:rFonts w:ascii="Times New Roman" w:hAnsi="Times New Roman" w:cs="Times New Roman"/>
        </w:rPr>
        <w:t xml:space="preserve">, you will also need to determine a funding pathway.  In general, I’m happy to discuss fellowship applications.  UC Berkeley has some </w:t>
      </w:r>
      <w:hyperlink r:id="rId12" w:history="1">
        <w:r w:rsidRPr="00196DD4">
          <w:rPr>
            <w:rStyle w:val="Hyperlink"/>
            <w:rFonts w:ascii="Times New Roman" w:hAnsi="Times New Roman" w:cs="Times New Roman"/>
          </w:rPr>
          <w:t>specific fellowships</w:t>
        </w:r>
      </w:hyperlink>
      <w:r w:rsidRPr="00196DD4">
        <w:rPr>
          <w:rFonts w:ascii="Times New Roman" w:hAnsi="Times New Roman" w:cs="Times New Roman"/>
        </w:rPr>
        <w:t>, as do numerous Federal agencies.  International scholars can also sometimes pick up country-specific scholarships.</w:t>
      </w:r>
    </w:p>
    <w:p w14:paraId="659772FB" w14:textId="77777777" w:rsidR="00196DD4" w:rsidRDefault="00196DD4">
      <w:pPr>
        <w:rPr>
          <w:rFonts w:ascii="Times New Roman" w:hAnsi="Times New Roman" w:cs="Times New Roman"/>
        </w:rPr>
      </w:pPr>
    </w:p>
    <w:p w14:paraId="525E859C" w14:textId="465574F1" w:rsidR="00196DD4" w:rsidRDefault="00196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hope this information is useful!  For more information, please browse the student information and publications on my website – you’ll get a sense of what our research interests and outputs look like. </w:t>
      </w:r>
      <w:r w:rsidR="005128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Best of luck as you </w:t>
      </w:r>
      <w:r w:rsidR="005128AA">
        <w:rPr>
          <w:rFonts w:ascii="Times New Roman" w:hAnsi="Times New Roman" w:cs="Times New Roman"/>
        </w:rPr>
        <w:t>make your decisions about graduate school and next steps,</w:t>
      </w:r>
    </w:p>
    <w:p w14:paraId="44F7DC13" w14:textId="77777777" w:rsidR="005128AA" w:rsidRDefault="005128AA">
      <w:pPr>
        <w:rPr>
          <w:rFonts w:ascii="Times New Roman" w:hAnsi="Times New Roman" w:cs="Times New Roman"/>
        </w:rPr>
      </w:pPr>
    </w:p>
    <w:p w14:paraId="0D5C04AC" w14:textId="1E2BEDF6" w:rsidR="005128AA" w:rsidRPr="00196DD4" w:rsidRDefault="00512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Sally Thompson</w:t>
      </w:r>
    </w:p>
    <w:sectPr w:rsidR="005128AA" w:rsidRPr="00196DD4" w:rsidSect="0019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37542"/>
    <w:multiLevelType w:val="multilevel"/>
    <w:tmpl w:val="1DDA95D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C0"/>
    <w:rsid w:val="00196DD4"/>
    <w:rsid w:val="003C0CEE"/>
    <w:rsid w:val="004F0CC0"/>
    <w:rsid w:val="005128AA"/>
    <w:rsid w:val="00597BF3"/>
    <w:rsid w:val="006514EC"/>
    <w:rsid w:val="00D8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1630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0CEE"/>
    <w:pPr>
      <w:keepNext/>
      <w:keepLines/>
      <w:numPr>
        <w:numId w:val="2"/>
      </w:numPr>
      <w:tabs>
        <w:tab w:val="clear" w:pos="360"/>
      </w:tabs>
      <w:spacing w:before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C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80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0CEE"/>
    <w:pPr>
      <w:keepNext/>
      <w:keepLines/>
      <w:numPr>
        <w:numId w:val="2"/>
      </w:numPr>
      <w:tabs>
        <w:tab w:val="clear" w:pos="360"/>
      </w:tabs>
      <w:spacing w:before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C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80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johnmonash.com/monash-scholars" TargetMode="External"/><Relationship Id="rId12" Type="http://schemas.openxmlformats.org/officeDocument/2006/relationships/hyperlink" Target="http://vspa.berkeley.edu/postdoc-funding-program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e.berkeley.edu/programs/env/graduate-requirements" TargetMode="External"/><Relationship Id="rId7" Type="http://schemas.openxmlformats.org/officeDocument/2006/relationships/hyperlink" Target="https://www.nsfgrfp.org" TargetMode="External"/><Relationship Id="rId8" Type="http://schemas.openxmlformats.org/officeDocument/2006/relationships/hyperlink" Target="https://science.nasa.gov/researchers/sara/fellowship-programs" TargetMode="External"/><Relationship Id="rId9" Type="http://schemas.openxmlformats.org/officeDocument/2006/relationships/hyperlink" Target="https://ndseg.asee.org" TargetMode="External"/><Relationship Id="rId10" Type="http://schemas.openxmlformats.org/officeDocument/2006/relationships/hyperlink" Target="http://www.c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520</Words>
  <Characters>2969</Characters>
  <Application>Microsoft Macintosh Word</Application>
  <DocSecurity>0</DocSecurity>
  <Lines>24</Lines>
  <Paragraphs>6</Paragraphs>
  <ScaleCrop>false</ScaleCrop>
  <Company>UC Berkeley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Thompson</dc:creator>
  <cp:keywords/>
  <dc:description/>
  <cp:lastModifiedBy>Sally Thompson</cp:lastModifiedBy>
  <cp:revision>3</cp:revision>
  <dcterms:created xsi:type="dcterms:W3CDTF">2017-08-01T00:57:00Z</dcterms:created>
  <dcterms:modified xsi:type="dcterms:W3CDTF">2017-08-01T01:50:00Z</dcterms:modified>
</cp:coreProperties>
</file>