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E5CB" w14:textId="62325C3F" w:rsidR="006439AF" w:rsidRDefault="006B34A1" w:rsidP="0058048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48"/>
          <w:szCs w:val="24"/>
        </w:rPr>
      </w:pPr>
      <w:r w:rsidRPr="006B34A1">
        <w:rPr>
          <w:rFonts w:ascii="Times New Roman" w:eastAsia="Times New Roman" w:hAnsi="Times New Roman" w:cs="Times New Roman"/>
          <w:noProof/>
          <w:sz w:val="48"/>
          <w:szCs w:val="24"/>
        </w:rPr>
        <w:drawing>
          <wp:anchor distT="0" distB="0" distL="114300" distR="114300" simplePos="0" relativeHeight="251658240" behindDoc="1" locked="0" layoutInCell="1" allowOverlap="1" wp14:anchorId="4109C257" wp14:editId="04628A00">
            <wp:simplePos x="0" y="0"/>
            <wp:positionH relativeFrom="column">
              <wp:posOffset>-433705</wp:posOffset>
            </wp:positionH>
            <wp:positionV relativeFrom="paragraph">
              <wp:posOffset>0</wp:posOffset>
            </wp:positionV>
            <wp:extent cx="1271270" cy="1316990"/>
            <wp:effectExtent l="0" t="0" r="5080" b="0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A3" w:rsidRPr="006439AF">
        <w:rPr>
          <w:rFonts w:ascii="Times New Roman" w:eastAsia="Times New Roman" w:hAnsi="Times New Roman" w:cs="Times New Roman"/>
          <w:sz w:val="48"/>
          <w:szCs w:val="24"/>
        </w:rPr>
        <w:t>Villanova University</w:t>
      </w:r>
    </w:p>
    <w:p w14:paraId="3A67017A" w14:textId="77777777" w:rsidR="001B606F" w:rsidRDefault="00B274E7" w:rsidP="001B606F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80487">
        <w:rPr>
          <w:rFonts w:ascii="Times New Roman" w:eastAsia="Times New Roman" w:hAnsi="Times New Roman" w:cs="Times New Roman"/>
          <w:sz w:val="40"/>
          <w:szCs w:val="40"/>
        </w:rPr>
        <w:t xml:space="preserve">Villanova </w:t>
      </w:r>
      <w:r w:rsidR="006B34A1" w:rsidRPr="00580487">
        <w:rPr>
          <w:rFonts w:ascii="Times New Roman" w:eastAsia="Times New Roman" w:hAnsi="Times New Roman" w:cs="Times New Roman"/>
          <w:sz w:val="40"/>
          <w:szCs w:val="40"/>
        </w:rPr>
        <w:t>Center for Resilient Water Systems</w:t>
      </w:r>
    </w:p>
    <w:p w14:paraId="0C24F463" w14:textId="56567C8D" w:rsidR="001B606F" w:rsidRPr="00580487" w:rsidRDefault="00D10FA3" w:rsidP="001B606F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color w:val="70AD47" w:themeColor="accent6"/>
          <w:sz w:val="40"/>
          <w:szCs w:val="40"/>
        </w:rPr>
      </w:pPr>
      <w:r w:rsidRPr="00580487">
        <w:rPr>
          <w:rFonts w:ascii="Times New Roman" w:eastAsia="Times New Roman" w:hAnsi="Times New Roman" w:cs="Times New Roman"/>
          <w:color w:val="70AD47" w:themeColor="accent6"/>
          <w:sz w:val="40"/>
          <w:szCs w:val="40"/>
        </w:rPr>
        <w:t>Graduate Research Positions</w:t>
      </w:r>
    </w:p>
    <w:p w14:paraId="7A370480" w14:textId="2D1C1472" w:rsidR="006B34A1" w:rsidRPr="00580487" w:rsidRDefault="001B606F" w:rsidP="0058048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color w:val="70AD47" w:themeColor="accent6"/>
          <w:sz w:val="48"/>
          <w:szCs w:val="24"/>
        </w:rPr>
      </w:pPr>
      <w:r w:rsidRPr="00580487">
        <w:rPr>
          <w:rFonts w:ascii="Times New Roman" w:eastAsia="Times New Roman" w:hAnsi="Times New Roman" w:cs="Times New Roman"/>
          <w:color w:val="70AD47" w:themeColor="accent6"/>
          <w:sz w:val="40"/>
          <w:szCs w:val="40"/>
        </w:rPr>
        <w:t xml:space="preserve"> </w:t>
      </w:r>
      <w:r w:rsidR="006B34A1" w:rsidRPr="00580487">
        <w:rPr>
          <w:rFonts w:ascii="Times New Roman" w:eastAsia="Times New Roman" w:hAnsi="Times New Roman" w:cs="Times New Roman"/>
          <w:color w:val="70AD47" w:themeColor="accent6"/>
          <w:sz w:val="40"/>
          <w:szCs w:val="40"/>
        </w:rPr>
        <w:t xml:space="preserve">Water Resources &amp; </w:t>
      </w:r>
      <w:proofErr w:type="spellStart"/>
      <w:r w:rsidR="00D12C99" w:rsidRPr="00580487">
        <w:rPr>
          <w:rFonts w:ascii="Times New Roman" w:eastAsia="Times New Roman" w:hAnsi="Times New Roman" w:cs="Times New Roman"/>
          <w:color w:val="70AD47" w:themeColor="accent6"/>
          <w:sz w:val="40"/>
          <w:szCs w:val="40"/>
        </w:rPr>
        <w:t>Geo</w:t>
      </w:r>
      <w:r w:rsidR="00D12C99">
        <w:rPr>
          <w:rFonts w:ascii="Times New Roman" w:eastAsia="Times New Roman" w:hAnsi="Times New Roman" w:cs="Times New Roman"/>
          <w:color w:val="70AD47" w:themeColor="accent6"/>
          <w:sz w:val="40"/>
          <w:szCs w:val="40"/>
        </w:rPr>
        <w:t>e</w:t>
      </w:r>
      <w:r w:rsidR="00D12C99" w:rsidRPr="00580487">
        <w:rPr>
          <w:rFonts w:ascii="Times New Roman" w:eastAsia="Times New Roman" w:hAnsi="Times New Roman" w:cs="Times New Roman"/>
          <w:color w:val="70AD47" w:themeColor="accent6"/>
          <w:sz w:val="40"/>
          <w:szCs w:val="40"/>
        </w:rPr>
        <w:t>nvironmental</w:t>
      </w:r>
      <w:proofErr w:type="spellEnd"/>
    </w:p>
    <w:p w14:paraId="0B7C280E" w14:textId="77777777" w:rsidR="00913BCF" w:rsidRDefault="00913BCF" w:rsidP="00D10FA3">
      <w:pPr>
        <w:spacing w:after="0" w:line="240" w:lineRule="auto"/>
        <w:jc w:val="center"/>
      </w:pPr>
    </w:p>
    <w:p w14:paraId="1DAB60E7" w14:textId="07D6BB97" w:rsidR="00D10FA3" w:rsidRPr="00E506CB" w:rsidRDefault="00913BCF" w:rsidP="00D1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hyperlink r:id="rId9" w:history="1">
        <w:r w:rsidRPr="00580487">
          <w:rPr>
            <w:rStyle w:val="Hyperlink"/>
            <w:rFonts w:ascii="Times New Roman" w:hAnsi="Times New Roman" w:cs="Times New Roman"/>
          </w:rPr>
          <w:t>https://www1.villanova.edu/university/engineering/faculty-research/Resilient-Water-Systems.html</w:t>
        </w:r>
      </w:hyperlink>
      <w:r w:rsidRPr="00580487">
        <w:rPr>
          <w:rFonts w:ascii="Times New Roman" w:hAnsi="Times New Roman" w:cs="Times New Roman"/>
        </w:rPr>
        <w:t xml:space="preserve"> </w:t>
      </w:r>
    </w:p>
    <w:p w14:paraId="2F13E4C2" w14:textId="77777777" w:rsidR="00B274E7" w:rsidRDefault="00B274E7" w:rsidP="00FF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A662C" w14:textId="77777777" w:rsidR="0059539C" w:rsidRDefault="00B274E7" w:rsidP="006B34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Villanova</w:t>
      </w:r>
      <w:r w:rsidR="006B34A1" w:rsidRPr="006B34A1">
        <w:rPr>
          <w:sz w:val="23"/>
          <w:szCs w:val="23"/>
        </w:rPr>
        <w:t xml:space="preserve"> Center for Resilient</w:t>
      </w:r>
      <w:r w:rsidR="006B34A1">
        <w:rPr>
          <w:sz w:val="23"/>
          <w:szCs w:val="23"/>
        </w:rPr>
        <w:t xml:space="preserve"> </w:t>
      </w:r>
      <w:r w:rsidR="006B34A1" w:rsidRPr="006B34A1">
        <w:rPr>
          <w:sz w:val="23"/>
          <w:szCs w:val="23"/>
        </w:rPr>
        <w:t xml:space="preserve">Water </w:t>
      </w:r>
      <w:r w:rsidR="006B34A1" w:rsidRPr="006B34A1">
        <w:rPr>
          <w:sz w:val="23"/>
          <w:szCs w:val="23"/>
        </w:rPr>
        <w:t>Systems</w:t>
      </w:r>
      <w:r w:rsidR="006B34A1">
        <w:rPr>
          <w:sz w:val="23"/>
          <w:szCs w:val="23"/>
        </w:rPr>
        <w:t xml:space="preserve"> (VCRWS</w:t>
      </w:r>
      <w:r>
        <w:rPr>
          <w:sz w:val="23"/>
          <w:szCs w:val="23"/>
        </w:rPr>
        <w:t xml:space="preserve">), part of the Department of Civil and Environmental Engineering at Villanova University, has the mission </w:t>
      </w:r>
      <w:r>
        <w:rPr>
          <w:i/>
          <w:iCs/>
          <w:sz w:val="23"/>
          <w:szCs w:val="23"/>
        </w:rPr>
        <w:t>to</w:t>
      </w:r>
      <w:r w:rsidR="006B34A1" w:rsidRPr="006B34A1">
        <w:t xml:space="preserve"> </w:t>
      </w:r>
      <w:r w:rsidR="006B34A1" w:rsidRPr="006B34A1">
        <w:rPr>
          <w:i/>
          <w:iCs/>
          <w:sz w:val="23"/>
          <w:szCs w:val="23"/>
        </w:rPr>
        <w:t>engage with society to create resilient solutions to global water challenges</w:t>
      </w:r>
      <w:r>
        <w:rPr>
          <w:sz w:val="23"/>
          <w:szCs w:val="23"/>
        </w:rPr>
        <w:t xml:space="preserve">. Villanova University is a national university with doctoral and master's programs. </w:t>
      </w:r>
      <w:r w:rsidR="0059539C" w:rsidRPr="0059539C">
        <w:rPr>
          <w:sz w:val="23"/>
          <w:szCs w:val="23"/>
        </w:rPr>
        <w:t xml:space="preserve">Aligning with Villanova’s mission veritas, </w:t>
      </w:r>
      <w:proofErr w:type="spellStart"/>
      <w:r w:rsidR="0059539C" w:rsidRPr="0059539C">
        <w:rPr>
          <w:sz w:val="23"/>
          <w:szCs w:val="23"/>
        </w:rPr>
        <w:t>unitas</w:t>
      </w:r>
      <w:proofErr w:type="spellEnd"/>
      <w:r w:rsidR="0059539C" w:rsidRPr="0059539C">
        <w:rPr>
          <w:sz w:val="23"/>
          <w:szCs w:val="23"/>
        </w:rPr>
        <w:t>, and caritas, we value and seek to empower all members of our community to develop their potential, bring their full self to the goals of VCRWS, and engage in a community of inclusion.  This mission is a common responsibility for all VCRWS members.</w:t>
      </w:r>
    </w:p>
    <w:p w14:paraId="27163A11" w14:textId="77777777" w:rsidR="0059539C" w:rsidRDefault="0059539C" w:rsidP="006B34A1">
      <w:pPr>
        <w:pStyle w:val="Default"/>
        <w:rPr>
          <w:sz w:val="23"/>
          <w:szCs w:val="23"/>
        </w:rPr>
      </w:pPr>
    </w:p>
    <w:p w14:paraId="3AD88B99" w14:textId="76CA6718" w:rsidR="00B274E7" w:rsidRDefault="00B274E7" w:rsidP="006B34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V</w:t>
      </w:r>
      <w:r w:rsidR="00664734">
        <w:rPr>
          <w:sz w:val="23"/>
          <w:szCs w:val="23"/>
        </w:rPr>
        <w:t>CRWS</w:t>
      </w:r>
      <w:r>
        <w:rPr>
          <w:sz w:val="23"/>
          <w:szCs w:val="23"/>
        </w:rPr>
        <w:t xml:space="preserve"> has several research projects presently related to urban hydrology and green </w:t>
      </w:r>
      <w:r w:rsidR="008309D0">
        <w:rPr>
          <w:sz w:val="23"/>
          <w:szCs w:val="23"/>
        </w:rPr>
        <w:t xml:space="preserve">stormwater </w:t>
      </w:r>
      <w:r>
        <w:rPr>
          <w:sz w:val="23"/>
          <w:szCs w:val="23"/>
        </w:rPr>
        <w:t>infrastructure and are seeking to fill the following positions:</w:t>
      </w:r>
    </w:p>
    <w:p w14:paraId="10304636" w14:textId="77777777" w:rsidR="00C765EA" w:rsidRDefault="00C765EA" w:rsidP="006B34A1">
      <w:pPr>
        <w:pStyle w:val="Default"/>
        <w:rPr>
          <w:sz w:val="23"/>
          <w:szCs w:val="23"/>
        </w:rPr>
      </w:pPr>
    </w:p>
    <w:p w14:paraId="1DAB60EA" w14:textId="41A0DFFE" w:rsidR="00FF2049" w:rsidRDefault="00FF2049" w:rsidP="00C765EA">
      <w:pPr>
        <w:pStyle w:val="Default"/>
        <w:numPr>
          <w:ilvl w:val="0"/>
          <w:numId w:val="2"/>
        </w:numPr>
        <w:rPr>
          <w:rFonts w:eastAsia="Times New Roman"/>
        </w:rPr>
      </w:pPr>
      <w:r w:rsidRPr="00FF2049">
        <w:rPr>
          <w:rFonts w:eastAsia="Times New Roman"/>
        </w:rPr>
        <w:t>Doctoral research assistant - We are seeking candidate</w:t>
      </w:r>
      <w:r w:rsidR="00D10FA3">
        <w:rPr>
          <w:rFonts w:eastAsia="Times New Roman"/>
        </w:rPr>
        <w:t>s</w:t>
      </w:r>
      <w:r w:rsidRPr="00FF2049">
        <w:rPr>
          <w:rFonts w:eastAsia="Times New Roman"/>
        </w:rPr>
        <w:t xml:space="preserve"> </w:t>
      </w:r>
      <w:bookmarkStart w:id="0" w:name="_Hlk52172238"/>
      <w:r w:rsidRPr="00FF2049">
        <w:rPr>
          <w:rFonts w:eastAsia="Times New Roman"/>
        </w:rPr>
        <w:t xml:space="preserve">to pursue their doctoral studies in Civil Engineering </w:t>
      </w:r>
      <w:bookmarkEnd w:id="0"/>
      <w:r w:rsidRPr="00FF2049">
        <w:rPr>
          <w:rFonts w:eastAsia="Times New Roman"/>
        </w:rPr>
        <w:t xml:space="preserve">with a focus on </w:t>
      </w:r>
      <w:r w:rsidR="003424FE">
        <w:rPr>
          <w:rFonts w:eastAsia="Times New Roman"/>
        </w:rPr>
        <w:t xml:space="preserve">green </w:t>
      </w:r>
      <w:r w:rsidR="008309D0">
        <w:rPr>
          <w:rFonts w:eastAsia="Times New Roman"/>
        </w:rPr>
        <w:t xml:space="preserve">stormwater </w:t>
      </w:r>
      <w:r w:rsidR="00580487">
        <w:rPr>
          <w:rFonts w:eastAsia="Times New Roman"/>
        </w:rPr>
        <w:t>infrastructure and</w:t>
      </w:r>
      <w:r w:rsidRPr="00FF2049">
        <w:rPr>
          <w:rFonts w:eastAsia="Times New Roman"/>
        </w:rPr>
        <w:t xml:space="preserve"> perform research on one or more related projects. The candidate should have their MS in Civil Engineering or related field </w:t>
      </w:r>
      <w:r w:rsidR="001D4E50" w:rsidRPr="001D4E50">
        <w:rPr>
          <w:rFonts w:eastAsia="Times New Roman"/>
        </w:rPr>
        <w:t>(must be completed at the time of hire)</w:t>
      </w:r>
      <w:r w:rsidR="001D4E50">
        <w:rPr>
          <w:rFonts w:eastAsia="Times New Roman"/>
        </w:rPr>
        <w:t xml:space="preserve"> </w:t>
      </w:r>
      <w:r w:rsidRPr="00FF2049">
        <w:rPr>
          <w:rFonts w:eastAsia="Times New Roman"/>
        </w:rPr>
        <w:t>and ideally have some experience with field research and data analysis.</w:t>
      </w:r>
      <w:r w:rsidR="00B274E7">
        <w:rPr>
          <w:rFonts w:eastAsia="Times New Roman"/>
        </w:rPr>
        <w:t xml:space="preserve"> We are looking specifically for experience with regulatory aspects of stormwater.</w:t>
      </w:r>
      <w:r w:rsidRPr="00FF2049">
        <w:rPr>
          <w:rFonts w:eastAsia="Times New Roman"/>
        </w:rPr>
        <w:t xml:space="preserve"> </w:t>
      </w:r>
      <w:r w:rsidR="0026752E" w:rsidRPr="0026752E">
        <w:rPr>
          <w:rFonts w:eastAsia="Times New Roman"/>
        </w:rPr>
        <w:t>There are opportunities to gain experience teaching and participate in other volunteer programs</w:t>
      </w:r>
      <w:r w:rsidR="0026752E">
        <w:rPr>
          <w:rFonts w:eastAsia="Times New Roman"/>
        </w:rPr>
        <w:t>.</w:t>
      </w:r>
      <w:r w:rsidR="007A4F8C">
        <w:rPr>
          <w:rFonts w:eastAsia="Times New Roman"/>
        </w:rPr>
        <w:t xml:space="preserve"> There is also an opportunity to pursue a certificate through the doctoral professional development program. </w:t>
      </w:r>
    </w:p>
    <w:p w14:paraId="1C047781" w14:textId="77777777" w:rsidR="00C765EA" w:rsidRDefault="00C765EA" w:rsidP="00580487">
      <w:pPr>
        <w:pStyle w:val="Default"/>
        <w:ind w:left="720"/>
        <w:rPr>
          <w:rFonts w:eastAsia="Times New Roman"/>
        </w:rPr>
      </w:pPr>
    </w:p>
    <w:p w14:paraId="33C93826" w14:textId="53BDF9C6" w:rsidR="00C765EA" w:rsidRDefault="00B274E7" w:rsidP="00C765EA">
      <w:pPr>
        <w:pStyle w:val="Default"/>
        <w:numPr>
          <w:ilvl w:val="0"/>
          <w:numId w:val="2"/>
        </w:numPr>
        <w:rPr>
          <w:rFonts w:eastAsia="Times New Roman"/>
        </w:rPr>
      </w:pPr>
      <w:r w:rsidRPr="00B274E7">
        <w:rPr>
          <w:rFonts w:eastAsia="Times New Roman"/>
        </w:rPr>
        <w:t>Masters research assistant - We are seeking candidate</w:t>
      </w:r>
      <w:r>
        <w:rPr>
          <w:rFonts w:eastAsia="Times New Roman"/>
        </w:rPr>
        <w:t>s</w:t>
      </w:r>
      <w:r w:rsidRPr="00B274E7">
        <w:rPr>
          <w:rFonts w:eastAsia="Times New Roman"/>
        </w:rPr>
        <w:t xml:space="preserve"> to pursue their master's degree in either Civil Engineering (MSCE) or Water Resources and Environmental Engineering (MSWREE). The candidate would focus on water resources </w:t>
      </w:r>
      <w:r w:rsidR="00D12C99">
        <w:rPr>
          <w:rFonts w:eastAsia="Times New Roman"/>
        </w:rPr>
        <w:t xml:space="preserve">and/or geotechnical aspects of green stormwater infrastructure. The candidate </w:t>
      </w:r>
      <w:r w:rsidR="00D12C99" w:rsidRPr="00D12C99">
        <w:rPr>
          <w:rFonts w:eastAsia="Times New Roman"/>
        </w:rPr>
        <w:t xml:space="preserve">will work </w:t>
      </w:r>
      <w:r w:rsidR="00D12C99">
        <w:rPr>
          <w:rFonts w:eastAsia="Times New Roman"/>
        </w:rPr>
        <w:t>with</w:t>
      </w:r>
      <w:r w:rsidR="00D12C99" w:rsidRPr="00D12C99">
        <w:rPr>
          <w:rFonts w:eastAsia="Times New Roman"/>
        </w:rPr>
        <w:t>in a team of other graduate students and undergraduate researchers</w:t>
      </w:r>
      <w:r w:rsidRPr="00B274E7">
        <w:rPr>
          <w:rFonts w:eastAsia="Times New Roman"/>
        </w:rPr>
        <w:t xml:space="preserve"> on an ongoing stormwater research project. The candidate should have their BS in Civil Engineering or related field</w:t>
      </w:r>
      <w:r w:rsidR="001D4E50">
        <w:rPr>
          <w:rFonts w:eastAsia="Times New Roman"/>
        </w:rPr>
        <w:t xml:space="preserve"> </w:t>
      </w:r>
      <w:r w:rsidR="001D4E50" w:rsidRPr="001D4E50">
        <w:rPr>
          <w:rFonts w:eastAsia="Times New Roman"/>
        </w:rPr>
        <w:t>(must be completed at the time of hire)</w:t>
      </w:r>
      <w:r w:rsidRPr="00B274E7">
        <w:rPr>
          <w:rFonts w:eastAsia="Times New Roman"/>
        </w:rPr>
        <w:t xml:space="preserve"> and a willingness to perform field</w:t>
      </w:r>
      <w:r w:rsidR="001D4E50">
        <w:rPr>
          <w:rFonts w:eastAsia="Times New Roman"/>
        </w:rPr>
        <w:t xml:space="preserve"> and laboratory</w:t>
      </w:r>
      <w:r w:rsidRPr="00B274E7">
        <w:rPr>
          <w:rFonts w:eastAsia="Times New Roman"/>
        </w:rPr>
        <w:t xml:space="preserve"> research.</w:t>
      </w:r>
      <w:r w:rsidR="00350211">
        <w:rPr>
          <w:rFonts w:eastAsia="Times New Roman"/>
        </w:rPr>
        <w:t xml:space="preserve"> </w:t>
      </w:r>
      <w:r w:rsidR="00350211" w:rsidRPr="00350211">
        <w:rPr>
          <w:rFonts w:eastAsia="Times New Roman"/>
        </w:rPr>
        <w:t>There are opportunities to participate in volunteer programs</w:t>
      </w:r>
      <w:r w:rsidR="00580487">
        <w:rPr>
          <w:rFonts w:eastAsia="Times New Roman"/>
        </w:rPr>
        <w:t>.</w:t>
      </w:r>
      <w:r w:rsidR="00C765EA">
        <w:rPr>
          <w:rFonts w:eastAsia="Times New Roman"/>
        </w:rPr>
        <w:t xml:space="preserve"> </w:t>
      </w:r>
    </w:p>
    <w:p w14:paraId="4DCA3570" w14:textId="77777777" w:rsidR="00C765EA" w:rsidRDefault="00C765EA" w:rsidP="00580487">
      <w:pPr>
        <w:pStyle w:val="Default"/>
        <w:rPr>
          <w:rFonts w:eastAsia="Times New Roman"/>
        </w:rPr>
      </w:pPr>
    </w:p>
    <w:p w14:paraId="7D759438" w14:textId="3A240D5A" w:rsidR="00C765EA" w:rsidRDefault="00C765EA" w:rsidP="00C765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example projects include: working with Pennsylvania Department of Transportation</w:t>
      </w:r>
      <w:r w:rsidR="008309D0">
        <w:rPr>
          <w:rFonts w:ascii="Times New Roman" w:eastAsia="Times New Roman" w:hAnsi="Times New Roman" w:cs="Times New Roman"/>
          <w:sz w:val="24"/>
          <w:szCs w:val="24"/>
        </w:rPr>
        <w:t xml:space="preserve"> on green stormwater infrastructure along Interstate-95, </w:t>
      </w:r>
      <w:r w:rsidR="0023619A">
        <w:rPr>
          <w:rFonts w:ascii="Times New Roman" w:eastAsia="Times New Roman" w:hAnsi="Times New Roman" w:cs="Times New Roman"/>
          <w:sz w:val="24"/>
          <w:szCs w:val="24"/>
        </w:rPr>
        <w:t xml:space="preserve">water quantity and quality monitoring and modeling at EPA funded sites, </w:t>
      </w:r>
      <w:r w:rsidR="008C3649">
        <w:rPr>
          <w:rFonts w:ascii="Times New Roman" w:eastAsia="Times New Roman" w:hAnsi="Times New Roman" w:cs="Times New Roman"/>
          <w:sz w:val="24"/>
          <w:szCs w:val="24"/>
        </w:rPr>
        <w:t xml:space="preserve">stormwater harvesting and reuse, </w:t>
      </w:r>
      <w:r w:rsidR="0023619A">
        <w:rPr>
          <w:rFonts w:ascii="Times New Roman" w:eastAsia="Times New Roman" w:hAnsi="Times New Roman" w:cs="Times New Roman"/>
          <w:sz w:val="24"/>
          <w:szCs w:val="24"/>
        </w:rPr>
        <w:t xml:space="preserve">opportunities to connect data analytics and machine learning with </w:t>
      </w:r>
      <w:r w:rsidR="00C4544B">
        <w:rPr>
          <w:rFonts w:ascii="Times New Roman" w:eastAsia="Times New Roman" w:hAnsi="Times New Roman" w:cs="Times New Roman"/>
          <w:sz w:val="24"/>
          <w:szCs w:val="24"/>
        </w:rPr>
        <w:t>green stormwater infrastructure,</w:t>
      </w:r>
      <w:r w:rsidR="0023619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580487">
        <w:rPr>
          <w:rFonts w:ascii="Times New Roman" w:eastAsia="Times New Roman" w:hAnsi="Times New Roman" w:cs="Times New Roman"/>
          <w:sz w:val="24"/>
          <w:szCs w:val="24"/>
        </w:rPr>
        <w:t xml:space="preserve"> revisioning stormwater regulatory approach. </w:t>
      </w:r>
      <w:r w:rsidR="00830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48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AB60EC" w14:textId="69ABDCE8" w:rsidR="00A54344" w:rsidRDefault="00A54344" w:rsidP="00A5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in any of these positions, please ema</w:t>
      </w:r>
      <w:r w:rsidRPr="00E506CB">
        <w:rPr>
          <w:rFonts w:ascii="Times New Roman" w:hAnsi="Times New Roman" w:cs="Times New Roman"/>
          <w:sz w:val="24"/>
          <w:szCs w:val="24"/>
        </w:rPr>
        <w:t xml:space="preserve">il </w:t>
      </w:r>
      <w:hyperlink r:id="rId10" w:history="1">
        <w:r w:rsidR="00E506CB" w:rsidRPr="00580487">
          <w:rPr>
            <w:rStyle w:val="Hyperlink"/>
            <w:rFonts w:ascii="Times New Roman" w:hAnsi="Times New Roman" w:cs="Times New Roman"/>
            <w:sz w:val="24"/>
            <w:szCs w:val="24"/>
          </w:rPr>
          <w:t>vcrws@villanova.edu</w:t>
        </w:r>
      </w:hyperlink>
      <w:r w:rsidR="00E506CB" w:rsidRPr="00580487">
        <w:rPr>
          <w:sz w:val="24"/>
          <w:szCs w:val="24"/>
        </w:rPr>
        <w:t xml:space="preserve"> </w:t>
      </w:r>
      <w:r w:rsidRPr="00E506C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 a copy of your resume</w:t>
      </w:r>
      <w:r w:rsidR="00580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transcript</w:t>
      </w:r>
      <w:r w:rsidR="00580487">
        <w:rPr>
          <w:rFonts w:ascii="Times New Roman" w:hAnsi="Times New Roman" w:cs="Times New Roman"/>
          <w:sz w:val="24"/>
          <w:szCs w:val="24"/>
        </w:rPr>
        <w:t xml:space="preserve"> and GRE scores if available </w:t>
      </w:r>
      <w:r>
        <w:rPr>
          <w:rFonts w:ascii="Times New Roman" w:hAnsi="Times New Roman" w:cs="Times New Roman"/>
          <w:sz w:val="24"/>
          <w:szCs w:val="24"/>
        </w:rPr>
        <w:t xml:space="preserve"> (unofficial is sufficient</w:t>
      </w:r>
      <w:r w:rsidR="006B34A1">
        <w:rPr>
          <w:rFonts w:ascii="Times New Roman" w:hAnsi="Times New Roman" w:cs="Times New Roman"/>
          <w:sz w:val="24"/>
          <w:szCs w:val="24"/>
        </w:rPr>
        <w:t xml:space="preserve"> for now</w:t>
      </w:r>
      <w:r>
        <w:rPr>
          <w:rFonts w:ascii="Times New Roman" w:hAnsi="Times New Roman" w:cs="Times New Roman"/>
          <w:sz w:val="24"/>
          <w:szCs w:val="24"/>
        </w:rPr>
        <w:t xml:space="preserve">). Opportunities are available starting </w:t>
      </w:r>
      <w:r w:rsidR="006B34A1">
        <w:rPr>
          <w:rFonts w:ascii="Times New Roman" w:hAnsi="Times New Roman" w:cs="Times New Roman"/>
          <w:sz w:val="24"/>
          <w:szCs w:val="24"/>
        </w:rPr>
        <w:t>in January</w:t>
      </w:r>
      <w:r w:rsidR="004A5288">
        <w:rPr>
          <w:rFonts w:ascii="Times New Roman" w:hAnsi="Times New Roman" w:cs="Times New Roman"/>
          <w:sz w:val="24"/>
          <w:szCs w:val="24"/>
        </w:rPr>
        <w:t xml:space="preserve"> 2020</w:t>
      </w:r>
      <w:r w:rsidR="006B34A1">
        <w:rPr>
          <w:rFonts w:ascii="Times New Roman" w:hAnsi="Times New Roman" w:cs="Times New Roman"/>
          <w:sz w:val="24"/>
          <w:szCs w:val="24"/>
        </w:rPr>
        <w:t>, as well as June</w:t>
      </w:r>
      <w:r w:rsidR="004A5288">
        <w:rPr>
          <w:rFonts w:ascii="Times New Roman" w:hAnsi="Times New Roman" w:cs="Times New Roman"/>
          <w:sz w:val="24"/>
          <w:szCs w:val="24"/>
        </w:rPr>
        <w:t xml:space="preserve"> and August 2021. </w:t>
      </w:r>
      <w:r w:rsidR="004B42D8">
        <w:rPr>
          <w:rFonts w:ascii="Times New Roman" w:hAnsi="Times New Roman" w:cs="Times New Roman"/>
          <w:sz w:val="24"/>
          <w:szCs w:val="24"/>
        </w:rPr>
        <w:t>Review of applications and filling of positions will begin immediately.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DAB60ED" w14:textId="77777777" w:rsidR="00D10FA3" w:rsidRDefault="00D10FA3" w:rsidP="00FF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B60EE" w14:textId="39965970" w:rsidR="00D10FA3" w:rsidRDefault="00D10FA3" w:rsidP="00FF2049">
      <w:pPr>
        <w:spacing w:after="0" w:line="240" w:lineRule="auto"/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graduate students will be required to apply to the degree program prior to commitment.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="00680226" w:rsidRPr="00121DFD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http://www.villanova.edu/villanova/engineering/grad/admission/apply.html</w:t>
        </w:r>
      </w:hyperlink>
    </w:p>
    <w:p w14:paraId="1DAB60EF" w14:textId="31EC6731" w:rsidR="00D10FA3" w:rsidRDefault="00D10FA3" w:rsidP="00FF20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3F7F31" w14:textId="6DD04B1D" w:rsidR="006439AF" w:rsidRDefault="006439AF" w:rsidP="00FF20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6439AF" w:rsidSect="0058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970E4"/>
    <w:multiLevelType w:val="hybridMultilevel"/>
    <w:tmpl w:val="60F0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A3EE2"/>
    <w:multiLevelType w:val="multilevel"/>
    <w:tmpl w:val="3418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49"/>
    <w:rsid w:val="00006489"/>
    <w:rsid w:val="000A7790"/>
    <w:rsid w:val="00195ECC"/>
    <w:rsid w:val="001B606F"/>
    <w:rsid w:val="001D4E50"/>
    <w:rsid w:val="001F7F9C"/>
    <w:rsid w:val="0022306B"/>
    <w:rsid w:val="0023619A"/>
    <w:rsid w:val="0026752E"/>
    <w:rsid w:val="003424FE"/>
    <w:rsid w:val="00350211"/>
    <w:rsid w:val="003F39EA"/>
    <w:rsid w:val="004A5288"/>
    <w:rsid w:val="004B42D8"/>
    <w:rsid w:val="004F5B78"/>
    <w:rsid w:val="0056039A"/>
    <w:rsid w:val="00580487"/>
    <w:rsid w:val="0059539C"/>
    <w:rsid w:val="006439AF"/>
    <w:rsid w:val="00664734"/>
    <w:rsid w:val="00680226"/>
    <w:rsid w:val="006B34A1"/>
    <w:rsid w:val="00735257"/>
    <w:rsid w:val="0075069B"/>
    <w:rsid w:val="007A4F8C"/>
    <w:rsid w:val="008309D0"/>
    <w:rsid w:val="008C3649"/>
    <w:rsid w:val="00913BCF"/>
    <w:rsid w:val="00A54344"/>
    <w:rsid w:val="00B274E7"/>
    <w:rsid w:val="00C4544B"/>
    <w:rsid w:val="00C765EA"/>
    <w:rsid w:val="00D10FA3"/>
    <w:rsid w:val="00D12C99"/>
    <w:rsid w:val="00D175A2"/>
    <w:rsid w:val="00E506CB"/>
    <w:rsid w:val="00E6071B"/>
    <w:rsid w:val="00F64924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60E4"/>
  <w15:chartTrackingRefBased/>
  <w15:docId w15:val="{EC48D9EA-801D-4AE4-A1DB-5AFE1197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2049"/>
  </w:style>
  <w:style w:type="character" w:styleId="Hyperlink">
    <w:name w:val="Hyperlink"/>
    <w:basedOn w:val="DefaultParagraphFont"/>
    <w:uiPriority w:val="99"/>
    <w:unhideWhenUsed/>
    <w:rsid w:val="00D1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34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2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65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llanova.edu/villanova/engineering/grad/admission/apply.html" TargetMode="External"/><Relationship Id="rId5" Type="http://schemas.openxmlformats.org/officeDocument/2006/relationships/styles" Target="styles.xml"/><Relationship Id="rId10" Type="http://schemas.openxmlformats.org/officeDocument/2006/relationships/hyperlink" Target="mailto:vcrws@villanova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1.villanova.edu/university/engineering/faculty-research/Resilient-Water-Syst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4E883170A154F8A0EFD2D1E233D3C" ma:contentTypeVersion="6" ma:contentTypeDescription="Create a new document." ma:contentTypeScope="" ma:versionID="891d42925500077d49f187329a0fd943">
  <xsd:schema xmlns:xsd="http://www.w3.org/2001/XMLSchema" xmlns:xs="http://www.w3.org/2001/XMLSchema" xmlns:p="http://schemas.microsoft.com/office/2006/metadata/properties" xmlns:ns2="41ddea93-3d08-405b-946a-232a70792c67" xmlns:ns3="31721afd-9392-4dcf-9eeb-6efe74eca97c" targetNamespace="http://schemas.microsoft.com/office/2006/metadata/properties" ma:root="true" ma:fieldsID="7e71ff86f0438915284b87afaace0fa7" ns2:_="" ns3:_="">
    <xsd:import namespace="41ddea93-3d08-405b-946a-232a70792c67"/>
    <xsd:import namespace="31721afd-9392-4dcf-9eeb-6efe74eca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ea93-3d08-405b-946a-232a70792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21afd-9392-4dcf-9eeb-6efe74eca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68CEC-96A9-4AA3-9D8D-A71F6B4C8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dea93-3d08-405b-946a-232a70792c67"/>
    <ds:schemaRef ds:uri="31721afd-9392-4dcf-9eeb-6efe74eca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02E0E-A1A5-4CF8-B1A4-7229417C4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EEA8F-935E-482F-A2CF-BC7DD2C19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2950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Traver</dc:creator>
  <cp:keywords/>
  <dc:description/>
  <cp:lastModifiedBy>Robert Traver</cp:lastModifiedBy>
  <cp:revision>2</cp:revision>
  <cp:lastPrinted>2017-05-18T20:19:00Z</cp:lastPrinted>
  <dcterms:created xsi:type="dcterms:W3CDTF">2020-09-28T12:57:00Z</dcterms:created>
  <dcterms:modified xsi:type="dcterms:W3CDTF">2020-09-28T12:57:00Z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0x010100CB14E883170A154F8A0EFD2D1E233D3C</vt:lpwstr>
  </property>
</Properties>
</file>